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39" w:rsidRPr="00341539" w:rsidRDefault="00341539" w:rsidP="00341539">
      <w:pPr>
        <w:pStyle w:val="Normlnweb"/>
        <w:shd w:val="clear" w:color="auto" w:fill="FFFFFF"/>
        <w:jc w:val="center"/>
        <w:rPr>
          <w:b/>
          <w:sz w:val="36"/>
        </w:rPr>
      </w:pPr>
      <w:r w:rsidRPr="00341539">
        <w:rPr>
          <w:b/>
          <w:sz w:val="36"/>
        </w:rPr>
        <w:t>Hlásiče požárů – jednoduché zařízení, které zachrání život</w:t>
      </w:r>
    </w:p>
    <w:p w:rsidR="00341539" w:rsidRPr="00341539" w:rsidRDefault="00341539" w:rsidP="00341539">
      <w:pPr>
        <w:pStyle w:val="Normlnweb"/>
        <w:shd w:val="clear" w:color="auto" w:fill="FFFFFF"/>
        <w:jc w:val="both"/>
      </w:pPr>
      <w:r w:rsidRPr="00341539">
        <w:t xml:space="preserve">Každoročně zasahují hasiči u více než 20 000 požárů, při kterých zemře více než 100 osob a více než 1 000 osob se zraní. Celkové škody dosahují částky 3 miliard korun. </w:t>
      </w:r>
    </w:p>
    <w:p w:rsidR="00341539" w:rsidRPr="00341539" w:rsidRDefault="00341539" w:rsidP="00341539">
      <w:pPr>
        <w:pStyle w:val="Normlnweb"/>
        <w:shd w:val="clear" w:color="auto" w:fill="FFFFFF"/>
        <w:jc w:val="both"/>
      </w:pPr>
      <w:r w:rsidRPr="00341539">
        <w:t xml:space="preserve">Nejčastějšími příčinami vzniku požárů v domácnostech jsou nedbalost či neopatrnost, technická závada a úmyslné </w:t>
      </w:r>
      <w:proofErr w:type="gramStart"/>
      <w:r w:rsidRPr="00341539">
        <w:t xml:space="preserve">zapálení. </w:t>
      </w:r>
      <w:r w:rsidRPr="00341539">
        <w:rPr>
          <w:rStyle w:val="textexposedhide"/>
        </w:rPr>
        <w:t>...</w:t>
      </w:r>
      <w:r w:rsidRPr="00341539">
        <w:br/>
      </w:r>
      <w:r w:rsidRPr="00341539">
        <w:rPr>
          <w:rStyle w:val="textexposedshow"/>
        </w:rPr>
        <w:t>Základem</w:t>
      </w:r>
      <w:proofErr w:type="gramEnd"/>
      <w:r w:rsidRPr="00341539">
        <w:rPr>
          <w:rStyle w:val="textexposedshow"/>
        </w:rPr>
        <w:t xml:space="preserve"> snížení dopadu požáru na životy a majetek je jeho včasné odhalení. Nejjednodušší cestou, jak toho docílit v domácnosti, je instalace jednoduchých hlásičů požárů. </w:t>
      </w:r>
    </w:p>
    <w:p w:rsidR="00341539" w:rsidRPr="00341539" w:rsidRDefault="00341539" w:rsidP="00341539">
      <w:pPr>
        <w:pStyle w:val="Normlnweb"/>
        <w:shd w:val="clear" w:color="auto" w:fill="FFFFFF"/>
        <w:jc w:val="both"/>
      </w:pPr>
      <w:r w:rsidRPr="00341539">
        <w:t>Hlásič požáru je zařízení, které obsahuje v jedné krabičce všechny komponenty potřebné pro spolehlivou detekci kouře a vyvolání poplachu (zpravidla optický a akustický signál). Jde o finančně dostupné zařízení s jednoduchou instalací, které dokáže pracovat autonomně (nezávisle na jiných zdrojích energie, postačí baterie).</w:t>
      </w:r>
    </w:p>
    <w:p w:rsidR="00341539" w:rsidRPr="00341539" w:rsidRDefault="00341539" w:rsidP="00341539">
      <w:pPr>
        <w:pStyle w:val="Normlnweb"/>
        <w:shd w:val="clear" w:color="auto" w:fill="FFFFFF"/>
        <w:jc w:val="both"/>
      </w:pPr>
      <w:r w:rsidRPr="00341539">
        <w:t>Investovat trochu času, úsilí a peněz do jednoduchého hlásiče se vyplatí. Včasné varování může zachránit nejen váš majetek, ale i zdraví či dokonce život.</w:t>
      </w:r>
    </w:p>
    <w:p w:rsidR="004669CB" w:rsidRPr="00341539" w:rsidRDefault="004669CB" w:rsidP="00341539">
      <w:pPr>
        <w:jc w:val="both"/>
        <w:rPr>
          <w:sz w:val="24"/>
          <w:szCs w:val="24"/>
        </w:rPr>
      </w:pPr>
    </w:p>
    <w:sectPr w:rsidR="004669CB" w:rsidRPr="00341539" w:rsidSect="0046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E5858"/>
    <w:rsid w:val="00066151"/>
    <w:rsid w:val="000E4A63"/>
    <w:rsid w:val="000E5858"/>
    <w:rsid w:val="0013283B"/>
    <w:rsid w:val="002C3D81"/>
    <w:rsid w:val="00341539"/>
    <w:rsid w:val="00441DFF"/>
    <w:rsid w:val="004669CB"/>
    <w:rsid w:val="00567A69"/>
    <w:rsid w:val="005952E1"/>
    <w:rsid w:val="006425F8"/>
    <w:rsid w:val="00664D9F"/>
    <w:rsid w:val="006E1821"/>
    <w:rsid w:val="00891682"/>
    <w:rsid w:val="008B713D"/>
    <w:rsid w:val="008E4D77"/>
    <w:rsid w:val="009B267E"/>
    <w:rsid w:val="00A6517A"/>
    <w:rsid w:val="00AF2F26"/>
    <w:rsid w:val="00B97063"/>
    <w:rsid w:val="00BE3FC4"/>
    <w:rsid w:val="00CE0C57"/>
    <w:rsid w:val="00D53FF9"/>
    <w:rsid w:val="00EF7B92"/>
    <w:rsid w:val="00F218B3"/>
    <w:rsid w:val="00F8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9CB"/>
  </w:style>
  <w:style w:type="paragraph" w:styleId="Nadpis1">
    <w:name w:val="heading 1"/>
    <w:basedOn w:val="Normln"/>
    <w:link w:val="Nadpis1Char"/>
    <w:uiPriority w:val="9"/>
    <w:qFormat/>
    <w:rsid w:val="000E5858"/>
    <w:pPr>
      <w:spacing w:before="167" w:after="8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858"/>
    <w:rPr>
      <w:rFonts w:ascii="Times New Roman" w:eastAsia="Times New Roman" w:hAnsi="Times New Roman" w:cs="Times New Roman"/>
      <w:b/>
      <w:bCs/>
      <w:kern w:val="36"/>
      <w:sz w:val="38"/>
      <w:szCs w:val="38"/>
      <w:lang w:eastAsia="cs-CZ"/>
    </w:rPr>
  </w:style>
  <w:style w:type="paragraph" w:styleId="Normlnweb">
    <w:name w:val="Normal (Web)"/>
    <w:basedOn w:val="Normln"/>
    <w:uiPriority w:val="99"/>
    <w:unhideWhenUsed/>
    <w:rsid w:val="000E58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585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858"/>
    <w:rPr>
      <w:rFonts w:ascii="Tahoma" w:hAnsi="Tahoma" w:cs="Tahoma"/>
      <w:sz w:val="16"/>
      <w:szCs w:val="16"/>
    </w:rPr>
  </w:style>
  <w:style w:type="character" w:customStyle="1" w:styleId="textexposedhide">
    <w:name w:val="text_exposed_hide"/>
    <w:basedOn w:val="Standardnpsmoodstavce"/>
    <w:rsid w:val="00341539"/>
  </w:style>
  <w:style w:type="character" w:customStyle="1" w:styleId="textexposedshow">
    <w:name w:val="text_exposed_show"/>
    <w:basedOn w:val="Standardnpsmoodstavce"/>
    <w:rsid w:val="00341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39832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9335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3173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2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2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5076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1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663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2426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5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297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1169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5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622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093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9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10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789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2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492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1936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04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5101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0431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4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769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712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0363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06042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dotted" w:sz="6" w:space="5" w:color="333333"/>
                        <w:right w:val="none" w:sz="0" w:space="0" w:color="auto"/>
                      </w:divBdr>
                      <w:divsChild>
                        <w:div w:id="15041266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43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4083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834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3221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8950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693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Krásková</dc:creator>
  <cp:lastModifiedBy>Pavla Krásková</cp:lastModifiedBy>
  <cp:revision>2</cp:revision>
  <dcterms:created xsi:type="dcterms:W3CDTF">2015-11-19T13:16:00Z</dcterms:created>
  <dcterms:modified xsi:type="dcterms:W3CDTF">2015-11-19T13:16:00Z</dcterms:modified>
</cp:coreProperties>
</file>