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17A" w:rsidRPr="00A6517A" w:rsidRDefault="00A6517A" w:rsidP="00A6517A">
      <w:pPr>
        <w:shd w:val="clear" w:color="auto" w:fill="FFFFFF"/>
        <w:spacing w:before="167" w:after="84" w:line="240" w:lineRule="auto"/>
        <w:jc w:val="center"/>
        <w:outlineLvl w:val="0"/>
        <w:rPr>
          <w:rFonts w:ascii="Arial" w:eastAsia="Times New Roman" w:hAnsi="Arial" w:cs="Arial"/>
          <w:b/>
          <w:bCs/>
          <w:color w:val="000000"/>
          <w:kern w:val="36"/>
          <w:sz w:val="36"/>
          <w:szCs w:val="24"/>
          <w:lang w:eastAsia="cs-CZ"/>
        </w:rPr>
      </w:pPr>
      <w:r w:rsidRPr="00A6517A">
        <w:rPr>
          <w:rFonts w:ascii="Arial" w:eastAsia="Times New Roman" w:hAnsi="Arial" w:cs="Arial"/>
          <w:b/>
          <w:bCs/>
          <w:color w:val="000000"/>
          <w:kern w:val="36"/>
          <w:sz w:val="36"/>
          <w:szCs w:val="24"/>
          <w:lang w:eastAsia="cs-CZ"/>
        </w:rPr>
        <w:t>Kroupy a krupobití</w:t>
      </w:r>
    </w:p>
    <w:tbl>
      <w:tblPr>
        <w:tblW w:w="5000" w:type="pct"/>
        <w:tblCellSpacing w:w="15" w:type="dxa"/>
        <w:tblCellMar>
          <w:top w:w="15" w:type="dxa"/>
          <w:left w:w="15" w:type="dxa"/>
          <w:bottom w:w="15" w:type="dxa"/>
          <w:right w:w="15" w:type="dxa"/>
        </w:tblCellMar>
        <w:tblLook w:val="04A0"/>
      </w:tblPr>
      <w:tblGrid>
        <w:gridCol w:w="3856"/>
        <w:gridCol w:w="5306"/>
      </w:tblGrid>
      <w:tr w:rsidR="00A6517A" w:rsidRPr="00A6517A" w:rsidTr="00A6517A">
        <w:trPr>
          <w:tblCellSpacing w:w="15" w:type="dxa"/>
        </w:trPr>
        <w:tc>
          <w:tcPr>
            <w:tcW w:w="3750" w:type="dxa"/>
            <w:vAlign w:val="bottom"/>
            <w:hideMark/>
          </w:tcPr>
          <w:p w:rsidR="00A6517A" w:rsidRPr="00A6517A" w:rsidRDefault="00A6517A" w:rsidP="00A6517A">
            <w:pPr>
              <w:spacing w:after="0" w:line="240" w:lineRule="auto"/>
              <w:jc w:val="center"/>
              <w:rPr>
                <w:rFonts w:ascii="Arial" w:eastAsia="Times New Roman" w:hAnsi="Arial" w:cs="Arial"/>
                <w:color w:val="000000"/>
                <w:sz w:val="24"/>
                <w:szCs w:val="24"/>
                <w:lang w:eastAsia="cs-CZ"/>
              </w:rPr>
            </w:pPr>
            <w:r w:rsidRPr="00A6517A">
              <w:rPr>
                <w:rFonts w:ascii="Arial" w:eastAsia="Times New Roman" w:hAnsi="Arial" w:cs="Arial"/>
                <w:noProof/>
                <w:color w:val="000000"/>
                <w:sz w:val="24"/>
                <w:szCs w:val="24"/>
                <w:lang w:eastAsia="cs-CZ"/>
              </w:rPr>
              <w:drawing>
                <wp:inline distT="0" distB="0" distL="0" distR="0">
                  <wp:extent cx="2381885" cy="1818005"/>
                  <wp:effectExtent l="19050" t="0" r="0" b="0"/>
                  <wp:docPr id="49" name="obrázek 49" descr="http://infobox.zachranny-kruh.cz/image.php?idx=271569&amp;mw=250&amp;mh=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infobox.zachranny-kruh.cz/image.php?idx=271569&amp;mw=250&amp;mh=191"/>
                          <pic:cNvPicPr>
                            <a:picLocks noChangeAspect="1" noChangeArrowheads="1"/>
                          </pic:cNvPicPr>
                        </pic:nvPicPr>
                        <pic:blipFill>
                          <a:blip r:embed="rId5" cstate="print"/>
                          <a:srcRect/>
                          <a:stretch>
                            <a:fillRect/>
                          </a:stretch>
                        </pic:blipFill>
                        <pic:spPr bwMode="auto">
                          <a:xfrm>
                            <a:off x="0" y="0"/>
                            <a:ext cx="2381885" cy="1818005"/>
                          </a:xfrm>
                          <a:prstGeom prst="rect">
                            <a:avLst/>
                          </a:prstGeom>
                          <a:noFill/>
                          <a:ln w="9525">
                            <a:noFill/>
                            <a:miter lim="800000"/>
                            <a:headEnd/>
                            <a:tailEnd/>
                          </a:ln>
                        </pic:spPr>
                      </pic:pic>
                    </a:graphicData>
                  </a:graphic>
                </wp:inline>
              </w:drawing>
            </w:r>
          </w:p>
        </w:tc>
        <w:tc>
          <w:tcPr>
            <w:tcW w:w="0" w:type="auto"/>
            <w:vAlign w:val="bottom"/>
            <w:hideMark/>
          </w:tcPr>
          <w:p w:rsidR="00A6517A" w:rsidRPr="00A6517A" w:rsidRDefault="00A6517A" w:rsidP="00A6517A">
            <w:pPr>
              <w:spacing w:before="100" w:beforeAutospacing="1" w:after="100" w:afterAutospacing="1" w:line="240" w:lineRule="auto"/>
              <w:jc w:val="center"/>
              <w:rPr>
                <w:rFonts w:ascii="Arial" w:eastAsia="Times New Roman" w:hAnsi="Arial" w:cs="Arial"/>
                <w:color w:val="000000"/>
                <w:sz w:val="24"/>
                <w:szCs w:val="24"/>
                <w:lang w:eastAsia="cs-CZ"/>
              </w:rPr>
            </w:pPr>
            <w:r w:rsidRPr="00A6517A">
              <w:rPr>
                <w:rFonts w:ascii="Arial" w:eastAsia="Times New Roman" w:hAnsi="Arial" w:cs="Arial"/>
                <w:color w:val="000000"/>
                <w:sz w:val="24"/>
                <w:szCs w:val="24"/>
                <w:lang w:eastAsia="cs-CZ"/>
              </w:rPr>
              <w:t>Kroupy jsou poměrně běžným jevem doprovázejícím bouřky, ale nebezpečným začíná být krupobití tehdy, když se vyskytnou kroupy o průměru větším než cca 2 cm. Výjimečně se mohou vyskytnout kroupy o průměru nad 5 cm (rekord v ČR je cca 12 cm), které pak mohou způsobit vážná zranění či velké hmotné škody.</w:t>
            </w:r>
          </w:p>
          <w:p w:rsidR="00A6517A" w:rsidRPr="00A6517A" w:rsidRDefault="00A6517A" w:rsidP="00A6517A">
            <w:pPr>
              <w:spacing w:before="100" w:beforeAutospacing="1" w:after="100" w:afterAutospacing="1" w:line="240" w:lineRule="auto"/>
              <w:jc w:val="center"/>
              <w:rPr>
                <w:rFonts w:ascii="Arial" w:eastAsia="Times New Roman" w:hAnsi="Arial" w:cs="Arial"/>
                <w:color w:val="000000"/>
                <w:sz w:val="24"/>
                <w:szCs w:val="24"/>
                <w:lang w:eastAsia="cs-CZ"/>
              </w:rPr>
            </w:pPr>
            <w:r w:rsidRPr="00A6517A">
              <w:rPr>
                <w:rFonts w:ascii="Arial" w:eastAsia="Times New Roman" w:hAnsi="Arial" w:cs="Arial"/>
                <w:color w:val="000000"/>
                <w:sz w:val="24"/>
                <w:szCs w:val="24"/>
                <w:lang w:eastAsia="cs-CZ"/>
              </w:rPr>
              <w:t>V případě blížícího se nebo začínajícího krupobití, zvláště při výskytu krup větších velikost, doporučujeme okamžitě vyhledat bezpečný úkryt, případně poskytnout pomoc osobám, které byly zastiženy na otevřeném prostranství. Zvláště ohroženými jsou děti a drobnější živočichové.</w:t>
            </w:r>
          </w:p>
        </w:tc>
      </w:tr>
    </w:tbl>
    <w:p w:rsidR="00A6517A" w:rsidRPr="00A6517A" w:rsidRDefault="00A6517A" w:rsidP="00A6517A">
      <w:pPr>
        <w:shd w:val="clear" w:color="auto" w:fill="FFFFFF"/>
        <w:spacing w:after="0" w:line="240" w:lineRule="auto"/>
        <w:rPr>
          <w:rFonts w:ascii="Arial" w:eastAsia="Times New Roman" w:hAnsi="Arial" w:cs="Arial"/>
          <w:vanish/>
          <w:color w:val="000000"/>
          <w:sz w:val="24"/>
          <w:szCs w:val="24"/>
          <w:lang w:eastAsia="cs-CZ"/>
        </w:rPr>
      </w:pPr>
    </w:p>
    <w:tbl>
      <w:tblPr>
        <w:tblW w:w="5000" w:type="pct"/>
        <w:tblCellSpacing w:w="15" w:type="dxa"/>
        <w:tblCellMar>
          <w:top w:w="15" w:type="dxa"/>
          <w:left w:w="15" w:type="dxa"/>
          <w:bottom w:w="15" w:type="dxa"/>
          <w:right w:w="15" w:type="dxa"/>
        </w:tblCellMar>
        <w:tblLook w:val="04A0"/>
      </w:tblPr>
      <w:tblGrid>
        <w:gridCol w:w="9162"/>
      </w:tblGrid>
      <w:tr w:rsidR="00A6517A" w:rsidRPr="00A6517A" w:rsidTr="00A6517A">
        <w:trPr>
          <w:tblCellSpacing w:w="15" w:type="dxa"/>
        </w:trPr>
        <w:tc>
          <w:tcPr>
            <w:tcW w:w="0" w:type="auto"/>
            <w:vAlign w:val="center"/>
            <w:hideMark/>
          </w:tcPr>
          <w:p w:rsidR="00A6517A" w:rsidRPr="00A6517A" w:rsidRDefault="00A6517A" w:rsidP="00A6517A">
            <w:pPr>
              <w:spacing w:before="100" w:beforeAutospacing="1" w:after="100" w:afterAutospacing="1" w:line="240" w:lineRule="auto"/>
              <w:jc w:val="center"/>
              <w:rPr>
                <w:rFonts w:ascii="Arial" w:eastAsia="Times New Roman" w:hAnsi="Arial" w:cs="Arial"/>
                <w:color w:val="000000"/>
                <w:sz w:val="24"/>
                <w:szCs w:val="24"/>
                <w:lang w:eastAsia="cs-CZ"/>
              </w:rPr>
            </w:pPr>
            <w:r w:rsidRPr="00A6517A">
              <w:rPr>
                <w:rFonts w:ascii="Arial" w:eastAsia="Times New Roman" w:hAnsi="Arial" w:cs="Arial"/>
                <w:color w:val="000000"/>
                <w:sz w:val="24"/>
                <w:szCs w:val="24"/>
                <w:lang w:eastAsia="cs-CZ"/>
              </w:rPr>
              <w:t>Jestliže řídíme vozidlo, okamžitě zastavíme na bezpečném místě (nejlépe pod nízkými stromy nebo pod jiným vhodným úkrytem), neboť kroupy mohou poničit karosérii či rozbít (zejména přední) skla automobilů. Máme-li po ruce nějakou těžší deku, přehodíme ji přes přední okno a alespoň část karosérie. Protože největší kroupy se zpravidla vyskytují až na závěr krupobití, vyčkáme v úkrytu až do jeho naprostého odeznění.</w:t>
            </w:r>
          </w:p>
        </w:tc>
      </w:tr>
    </w:tbl>
    <w:p w:rsidR="004669CB" w:rsidRPr="00A6517A" w:rsidRDefault="004669CB" w:rsidP="00A6517A">
      <w:pPr>
        <w:rPr>
          <w:sz w:val="24"/>
          <w:szCs w:val="24"/>
        </w:rPr>
      </w:pPr>
    </w:p>
    <w:sectPr w:rsidR="004669CB" w:rsidRPr="00A6517A" w:rsidSect="004669C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81AC2"/>
    <w:multiLevelType w:val="multilevel"/>
    <w:tmpl w:val="61707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D30531"/>
    <w:multiLevelType w:val="multilevel"/>
    <w:tmpl w:val="BDD64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A91493"/>
    <w:multiLevelType w:val="multilevel"/>
    <w:tmpl w:val="214CA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C9723B"/>
    <w:multiLevelType w:val="multilevel"/>
    <w:tmpl w:val="4CB4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1658AD"/>
    <w:multiLevelType w:val="multilevel"/>
    <w:tmpl w:val="372AA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EE79DC"/>
    <w:multiLevelType w:val="multilevel"/>
    <w:tmpl w:val="6B46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7A1D1C"/>
    <w:multiLevelType w:val="multilevel"/>
    <w:tmpl w:val="CA244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5A1A92"/>
    <w:multiLevelType w:val="multilevel"/>
    <w:tmpl w:val="FB5EC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F92B86"/>
    <w:multiLevelType w:val="multilevel"/>
    <w:tmpl w:val="F1EEE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D456E7"/>
    <w:multiLevelType w:val="multilevel"/>
    <w:tmpl w:val="287CA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782D27"/>
    <w:multiLevelType w:val="multilevel"/>
    <w:tmpl w:val="DEA8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ED3F67"/>
    <w:multiLevelType w:val="multilevel"/>
    <w:tmpl w:val="47D64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D1779C"/>
    <w:multiLevelType w:val="multilevel"/>
    <w:tmpl w:val="C74A1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EB1FD0"/>
    <w:multiLevelType w:val="multilevel"/>
    <w:tmpl w:val="46EC2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131323"/>
    <w:multiLevelType w:val="multilevel"/>
    <w:tmpl w:val="BC385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1E5764"/>
    <w:multiLevelType w:val="multilevel"/>
    <w:tmpl w:val="9F60A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71632F"/>
    <w:multiLevelType w:val="multilevel"/>
    <w:tmpl w:val="76A4D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361595"/>
    <w:multiLevelType w:val="multilevel"/>
    <w:tmpl w:val="464E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CD93B5A"/>
    <w:multiLevelType w:val="multilevel"/>
    <w:tmpl w:val="3F20F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9E129C0"/>
    <w:multiLevelType w:val="multilevel"/>
    <w:tmpl w:val="CF600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6E4839"/>
    <w:multiLevelType w:val="multilevel"/>
    <w:tmpl w:val="E140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18C5F4A"/>
    <w:multiLevelType w:val="multilevel"/>
    <w:tmpl w:val="D83C1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3293330"/>
    <w:multiLevelType w:val="multilevel"/>
    <w:tmpl w:val="02F6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7072B90"/>
    <w:multiLevelType w:val="multilevel"/>
    <w:tmpl w:val="F44ED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9C555F5"/>
    <w:multiLevelType w:val="multilevel"/>
    <w:tmpl w:val="9B3E2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C5653D1"/>
    <w:multiLevelType w:val="multilevel"/>
    <w:tmpl w:val="66E4B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8"/>
  </w:num>
  <w:num w:numId="3">
    <w:abstractNumId w:val="11"/>
  </w:num>
  <w:num w:numId="4">
    <w:abstractNumId w:val="12"/>
  </w:num>
  <w:num w:numId="5">
    <w:abstractNumId w:val="16"/>
  </w:num>
  <w:num w:numId="6">
    <w:abstractNumId w:val="6"/>
  </w:num>
  <w:num w:numId="7">
    <w:abstractNumId w:val="21"/>
  </w:num>
  <w:num w:numId="8">
    <w:abstractNumId w:val="22"/>
  </w:num>
  <w:num w:numId="9">
    <w:abstractNumId w:val="10"/>
  </w:num>
  <w:num w:numId="10">
    <w:abstractNumId w:val="25"/>
  </w:num>
  <w:num w:numId="11">
    <w:abstractNumId w:val="14"/>
  </w:num>
  <w:num w:numId="12">
    <w:abstractNumId w:val="2"/>
  </w:num>
  <w:num w:numId="13">
    <w:abstractNumId w:val="17"/>
  </w:num>
  <w:num w:numId="14">
    <w:abstractNumId w:val="20"/>
  </w:num>
  <w:num w:numId="15">
    <w:abstractNumId w:val="13"/>
  </w:num>
  <w:num w:numId="16">
    <w:abstractNumId w:val="19"/>
  </w:num>
  <w:num w:numId="17">
    <w:abstractNumId w:val="1"/>
  </w:num>
  <w:num w:numId="18">
    <w:abstractNumId w:val="5"/>
  </w:num>
  <w:num w:numId="19">
    <w:abstractNumId w:val="0"/>
  </w:num>
  <w:num w:numId="20">
    <w:abstractNumId w:val="9"/>
  </w:num>
  <w:num w:numId="21">
    <w:abstractNumId w:val="4"/>
  </w:num>
  <w:num w:numId="22">
    <w:abstractNumId w:val="24"/>
  </w:num>
  <w:num w:numId="23">
    <w:abstractNumId w:val="7"/>
  </w:num>
  <w:num w:numId="24">
    <w:abstractNumId w:val="8"/>
  </w:num>
  <w:num w:numId="25">
    <w:abstractNumId w:val="23"/>
  </w:num>
  <w:num w:numId="2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0E5858"/>
    <w:rsid w:val="000E4A63"/>
    <w:rsid w:val="000E5858"/>
    <w:rsid w:val="004669CB"/>
    <w:rsid w:val="008E4D77"/>
    <w:rsid w:val="00A6517A"/>
    <w:rsid w:val="00D53FF9"/>
    <w:rsid w:val="00EF7B9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669CB"/>
  </w:style>
  <w:style w:type="paragraph" w:styleId="Nadpis1">
    <w:name w:val="heading 1"/>
    <w:basedOn w:val="Normln"/>
    <w:link w:val="Nadpis1Char"/>
    <w:uiPriority w:val="9"/>
    <w:qFormat/>
    <w:rsid w:val="000E5858"/>
    <w:pPr>
      <w:spacing w:before="167" w:after="84" w:line="240" w:lineRule="auto"/>
      <w:outlineLvl w:val="0"/>
    </w:pPr>
    <w:rPr>
      <w:rFonts w:ascii="Times New Roman" w:eastAsia="Times New Roman" w:hAnsi="Times New Roman" w:cs="Times New Roman"/>
      <w:b/>
      <w:bCs/>
      <w:kern w:val="36"/>
      <w:sz w:val="38"/>
      <w:szCs w:val="3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E5858"/>
    <w:rPr>
      <w:rFonts w:ascii="Times New Roman" w:eastAsia="Times New Roman" w:hAnsi="Times New Roman" w:cs="Times New Roman"/>
      <w:b/>
      <w:bCs/>
      <w:kern w:val="36"/>
      <w:sz w:val="38"/>
      <w:szCs w:val="38"/>
      <w:lang w:eastAsia="cs-CZ"/>
    </w:rPr>
  </w:style>
  <w:style w:type="paragraph" w:styleId="Normlnweb">
    <w:name w:val="Normal (Web)"/>
    <w:basedOn w:val="Normln"/>
    <w:uiPriority w:val="99"/>
    <w:unhideWhenUsed/>
    <w:rsid w:val="000E5858"/>
    <w:pPr>
      <w:spacing w:before="100" w:beforeAutospacing="1" w:after="100" w:afterAutospacing="1" w:line="240" w:lineRule="auto"/>
    </w:pPr>
    <w:rPr>
      <w:rFonts w:ascii="Arial" w:eastAsia="Times New Roman" w:hAnsi="Arial" w:cs="Arial"/>
      <w:color w:val="000000"/>
      <w:sz w:val="24"/>
      <w:szCs w:val="24"/>
      <w:lang w:eastAsia="cs-CZ"/>
    </w:rPr>
  </w:style>
  <w:style w:type="character" w:styleId="Siln">
    <w:name w:val="Strong"/>
    <w:basedOn w:val="Standardnpsmoodstavce"/>
    <w:uiPriority w:val="22"/>
    <w:qFormat/>
    <w:rsid w:val="000E5858"/>
    <w:rPr>
      <w:b/>
      <w:bCs/>
    </w:rPr>
  </w:style>
  <w:style w:type="paragraph" w:styleId="Textbubliny">
    <w:name w:val="Balloon Text"/>
    <w:basedOn w:val="Normln"/>
    <w:link w:val="TextbublinyChar"/>
    <w:uiPriority w:val="99"/>
    <w:semiHidden/>
    <w:unhideWhenUsed/>
    <w:rsid w:val="000E585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E58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1986792">
      <w:bodyDiv w:val="1"/>
      <w:marLeft w:val="0"/>
      <w:marRight w:val="0"/>
      <w:marTop w:val="0"/>
      <w:marBottom w:val="0"/>
      <w:divBdr>
        <w:top w:val="none" w:sz="0" w:space="0" w:color="auto"/>
        <w:left w:val="none" w:sz="0" w:space="0" w:color="auto"/>
        <w:bottom w:val="none" w:sz="0" w:space="0" w:color="auto"/>
        <w:right w:val="none" w:sz="0" w:space="0" w:color="auto"/>
      </w:divBdr>
      <w:divsChild>
        <w:div w:id="1026563711">
          <w:marLeft w:val="0"/>
          <w:marRight w:val="0"/>
          <w:marTop w:val="0"/>
          <w:marBottom w:val="0"/>
          <w:divBdr>
            <w:top w:val="none" w:sz="0" w:space="0" w:color="auto"/>
            <w:left w:val="none" w:sz="0" w:space="0" w:color="auto"/>
            <w:bottom w:val="none" w:sz="0" w:space="0" w:color="auto"/>
            <w:right w:val="none" w:sz="0" w:space="0" w:color="auto"/>
          </w:divBdr>
          <w:divsChild>
            <w:div w:id="593826212">
              <w:marLeft w:val="0"/>
              <w:marRight w:val="0"/>
              <w:marTop w:val="0"/>
              <w:marBottom w:val="0"/>
              <w:divBdr>
                <w:top w:val="none" w:sz="0" w:space="0" w:color="auto"/>
                <w:left w:val="none" w:sz="0" w:space="0" w:color="auto"/>
                <w:bottom w:val="none" w:sz="0" w:space="0" w:color="auto"/>
                <w:right w:val="none" w:sz="0" w:space="0" w:color="auto"/>
              </w:divBdr>
              <w:divsChild>
                <w:div w:id="1657689335">
                  <w:marLeft w:val="0"/>
                  <w:marRight w:val="201"/>
                  <w:marTop w:val="0"/>
                  <w:marBottom w:val="0"/>
                  <w:divBdr>
                    <w:top w:val="none" w:sz="0" w:space="0" w:color="auto"/>
                    <w:left w:val="none" w:sz="0" w:space="0" w:color="auto"/>
                    <w:bottom w:val="none" w:sz="0" w:space="0" w:color="auto"/>
                    <w:right w:val="none" w:sz="0" w:space="0" w:color="auto"/>
                  </w:divBdr>
                  <w:divsChild>
                    <w:div w:id="1558393752">
                      <w:marLeft w:val="0"/>
                      <w:marRight w:val="0"/>
                      <w:marTop w:val="0"/>
                      <w:marBottom w:val="0"/>
                      <w:divBdr>
                        <w:top w:val="none" w:sz="0" w:space="0" w:color="auto"/>
                        <w:left w:val="none" w:sz="0" w:space="0" w:color="auto"/>
                        <w:bottom w:val="none" w:sz="0" w:space="0" w:color="auto"/>
                        <w:right w:val="none" w:sz="0" w:space="0" w:color="auto"/>
                      </w:divBdr>
                    </w:div>
                    <w:div w:id="539122976">
                      <w:marLeft w:val="0"/>
                      <w:marRight w:val="0"/>
                      <w:marTop w:val="0"/>
                      <w:marBottom w:val="0"/>
                      <w:divBdr>
                        <w:top w:val="none" w:sz="0" w:space="0" w:color="auto"/>
                        <w:left w:val="none" w:sz="0" w:space="0" w:color="auto"/>
                        <w:bottom w:val="none" w:sz="0" w:space="0" w:color="auto"/>
                        <w:right w:val="none" w:sz="0" w:space="0" w:color="auto"/>
                      </w:divBdr>
                    </w:div>
                    <w:div w:id="301421715">
                      <w:marLeft w:val="0"/>
                      <w:marRight w:val="0"/>
                      <w:marTop w:val="0"/>
                      <w:marBottom w:val="0"/>
                      <w:divBdr>
                        <w:top w:val="none" w:sz="0" w:space="0" w:color="auto"/>
                        <w:left w:val="none" w:sz="0" w:space="0" w:color="auto"/>
                        <w:bottom w:val="none" w:sz="0" w:space="0" w:color="auto"/>
                        <w:right w:val="none" w:sz="0" w:space="0" w:color="auto"/>
                      </w:divBdr>
                    </w:div>
                    <w:div w:id="953487637">
                      <w:marLeft w:val="0"/>
                      <w:marRight w:val="0"/>
                      <w:marTop w:val="0"/>
                      <w:marBottom w:val="0"/>
                      <w:divBdr>
                        <w:top w:val="none" w:sz="0" w:space="0" w:color="auto"/>
                        <w:left w:val="none" w:sz="0" w:space="0" w:color="auto"/>
                        <w:bottom w:val="none" w:sz="0" w:space="0" w:color="auto"/>
                        <w:right w:val="none" w:sz="0" w:space="0" w:color="auto"/>
                      </w:divBdr>
                    </w:div>
                    <w:div w:id="222063350">
                      <w:marLeft w:val="0"/>
                      <w:marRight w:val="0"/>
                      <w:marTop w:val="0"/>
                      <w:marBottom w:val="0"/>
                      <w:divBdr>
                        <w:top w:val="none" w:sz="0" w:space="0" w:color="auto"/>
                        <w:left w:val="none" w:sz="0" w:space="0" w:color="auto"/>
                        <w:bottom w:val="none" w:sz="0" w:space="0" w:color="auto"/>
                        <w:right w:val="none" w:sz="0" w:space="0" w:color="auto"/>
                      </w:divBdr>
                    </w:div>
                    <w:div w:id="72317106">
                      <w:marLeft w:val="0"/>
                      <w:marRight w:val="0"/>
                      <w:marTop w:val="0"/>
                      <w:marBottom w:val="0"/>
                      <w:divBdr>
                        <w:top w:val="none" w:sz="0" w:space="0" w:color="auto"/>
                        <w:left w:val="none" w:sz="0" w:space="0" w:color="auto"/>
                        <w:bottom w:val="none" w:sz="0" w:space="0" w:color="auto"/>
                        <w:right w:val="none" w:sz="0" w:space="0" w:color="auto"/>
                      </w:divBdr>
                    </w:div>
                    <w:div w:id="1341276829">
                      <w:marLeft w:val="0"/>
                      <w:marRight w:val="0"/>
                      <w:marTop w:val="0"/>
                      <w:marBottom w:val="0"/>
                      <w:divBdr>
                        <w:top w:val="none" w:sz="0" w:space="0" w:color="auto"/>
                        <w:left w:val="none" w:sz="0" w:space="0" w:color="auto"/>
                        <w:bottom w:val="none" w:sz="0" w:space="0" w:color="auto"/>
                        <w:right w:val="none" w:sz="0" w:space="0" w:color="auto"/>
                      </w:divBdr>
                    </w:div>
                    <w:div w:id="795025913">
                      <w:marLeft w:val="0"/>
                      <w:marRight w:val="0"/>
                      <w:marTop w:val="0"/>
                      <w:marBottom w:val="0"/>
                      <w:divBdr>
                        <w:top w:val="none" w:sz="0" w:space="0" w:color="auto"/>
                        <w:left w:val="none" w:sz="0" w:space="0" w:color="auto"/>
                        <w:bottom w:val="none" w:sz="0" w:space="0" w:color="auto"/>
                        <w:right w:val="none" w:sz="0" w:space="0" w:color="auto"/>
                      </w:divBdr>
                    </w:div>
                    <w:div w:id="1841191896">
                      <w:marLeft w:val="0"/>
                      <w:marRight w:val="0"/>
                      <w:marTop w:val="0"/>
                      <w:marBottom w:val="0"/>
                      <w:divBdr>
                        <w:top w:val="none" w:sz="0" w:space="0" w:color="auto"/>
                        <w:left w:val="none" w:sz="0" w:space="0" w:color="auto"/>
                        <w:bottom w:val="none" w:sz="0" w:space="0" w:color="auto"/>
                        <w:right w:val="none" w:sz="0" w:space="0" w:color="auto"/>
                      </w:divBdr>
                    </w:div>
                    <w:div w:id="1567259858">
                      <w:marLeft w:val="0"/>
                      <w:marRight w:val="0"/>
                      <w:marTop w:val="0"/>
                      <w:marBottom w:val="0"/>
                      <w:divBdr>
                        <w:top w:val="none" w:sz="0" w:space="0" w:color="auto"/>
                        <w:left w:val="none" w:sz="0" w:space="0" w:color="auto"/>
                        <w:bottom w:val="none" w:sz="0" w:space="0" w:color="auto"/>
                        <w:right w:val="none" w:sz="0" w:space="0" w:color="auto"/>
                      </w:divBdr>
                    </w:div>
                    <w:div w:id="285743376">
                      <w:marLeft w:val="0"/>
                      <w:marRight w:val="0"/>
                      <w:marTop w:val="0"/>
                      <w:marBottom w:val="0"/>
                      <w:divBdr>
                        <w:top w:val="none" w:sz="0" w:space="0" w:color="auto"/>
                        <w:left w:val="none" w:sz="0" w:space="0" w:color="auto"/>
                        <w:bottom w:val="none" w:sz="0" w:space="0" w:color="auto"/>
                        <w:right w:val="none" w:sz="0" w:space="0" w:color="auto"/>
                      </w:divBdr>
                    </w:div>
                    <w:div w:id="1771658429">
                      <w:marLeft w:val="0"/>
                      <w:marRight w:val="0"/>
                      <w:marTop w:val="0"/>
                      <w:marBottom w:val="0"/>
                      <w:divBdr>
                        <w:top w:val="none" w:sz="0" w:space="0" w:color="auto"/>
                        <w:left w:val="none" w:sz="0" w:space="0" w:color="auto"/>
                        <w:bottom w:val="none" w:sz="0" w:space="0" w:color="auto"/>
                        <w:right w:val="none" w:sz="0" w:space="0" w:color="auto"/>
                      </w:divBdr>
                    </w:div>
                    <w:div w:id="1927030363">
                      <w:marLeft w:val="0"/>
                      <w:marRight w:val="0"/>
                      <w:marTop w:val="0"/>
                      <w:marBottom w:val="0"/>
                      <w:divBdr>
                        <w:top w:val="none" w:sz="0" w:space="0" w:color="auto"/>
                        <w:left w:val="none" w:sz="0" w:space="0" w:color="auto"/>
                        <w:bottom w:val="none" w:sz="0" w:space="0" w:color="auto"/>
                        <w:right w:val="none" w:sz="0" w:space="0" w:color="auto"/>
                      </w:divBdr>
                    </w:div>
                    <w:div w:id="1849326445">
                      <w:marLeft w:val="0"/>
                      <w:marRight w:val="0"/>
                      <w:marTop w:val="0"/>
                      <w:marBottom w:val="0"/>
                      <w:divBdr>
                        <w:top w:val="none" w:sz="0" w:space="0" w:color="auto"/>
                        <w:left w:val="none" w:sz="0" w:space="0" w:color="auto"/>
                        <w:bottom w:val="none" w:sz="0" w:space="0" w:color="auto"/>
                        <w:right w:val="none" w:sz="0" w:space="0" w:color="auto"/>
                      </w:divBdr>
                    </w:div>
                    <w:div w:id="238173585">
                      <w:marLeft w:val="0"/>
                      <w:marRight w:val="0"/>
                      <w:marTop w:val="0"/>
                      <w:marBottom w:val="0"/>
                      <w:divBdr>
                        <w:top w:val="none" w:sz="0" w:space="0" w:color="auto"/>
                        <w:left w:val="none" w:sz="0" w:space="0" w:color="auto"/>
                        <w:bottom w:val="none" w:sz="0" w:space="0" w:color="auto"/>
                        <w:right w:val="none" w:sz="0" w:space="0" w:color="auto"/>
                      </w:divBdr>
                    </w:div>
                    <w:div w:id="2011135174">
                      <w:marLeft w:val="0"/>
                      <w:marRight w:val="0"/>
                      <w:marTop w:val="0"/>
                      <w:marBottom w:val="0"/>
                      <w:divBdr>
                        <w:top w:val="none" w:sz="0" w:space="0" w:color="auto"/>
                        <w:left w:val="none" w:sz="0" w:space="0" w:color="auto"/>
                        <w:bottom w:val="none" w:sz="0" w:space="0" w:color="auto"/>
                        <w:right w:val="none" w:sz="0" w:space="0" w:color="auto"/>
                      </w:divBdr>
                    </w:div>
                    <w:div w:id="574438968">
                      <w:marLeft w:val="0"/>
                      <w:marRight w:val="0"/>
                      <w:marTop w:val="0"/>
                      <w:marBottom w:val="0"/>
                      <w:divBdr>
                        <w:top w:val="none" w:sz="0" w:space="0" w:color="auto"/>
                        <w:left w:val="none" w:sz="0" w:space="0" w:color="auto"/>
                        <w:bottom w:val="none" w:sz="0" w:space="0" w:color="auto"/>
                        <w:right w:val="none" w:sz="0" w:space="0" w:color="auto"/>
                      </w:divBdr>
                    </w:div>
                    <w:div w:id="97066714">
                      <w:marLeft w:val="0"/>
                      <w:marRight w:val="0"/>
                      <w:marTop w:val="0"/>
                      <w:marBottom w:val="0"/>
                      <w:divBdr>
                        <w:top w:val="none" w:sz="0" w:space="0" w:color="auto"/>
                        <w:left w:val="none" w:sz="0" w:space="0" w:color="auto"/>
                        <w:bottom w:val="none" w:sz="0" w:space="0" w:color="auto"/>
                        <w:right w:val="none" w:sz="0" w:space="0" w:color="auto"/>
                      </w:divBdr>
                    </w:div>
                    <w:div w:id="58040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566882">
      <w:bodyDiv w:val="1"/>
      <w:marLeft w:val="0"/>
      <w:marRight w:val="0"/>
      <w:marTop w:val="0"/>
      <w:marBottom w:val="0"/>
      <w:divBdr>
        <w:top w:val="none" w:sz="0" w:space="0" w:color="auto"/>
        <w:left w:val="none" w:sz="0" w:space="0" w:color="auto"/>
        <w:bottom w:val="none" w:sz="0" w:space="0" w:color="auto"/>
        <w:right w:val="none" w:sz="0" w:space="0" w:color="auto"/>
      </w:divBdr>
      <w:divsChild>
        <w:div w:id="644092186">
          <w:marLeft w:val="0"/>
          <w:marRight w:val="0"/>
          <w:marTop w:val="0"/>
          <w:marBottom w:val="0"/>
          <w:divBdr>
            <w:top w:val="none" w:sz="0" w:space="0" w:color="auto"/>
            <w:left w:val="none" w:sz="0" w:space="0" w:color="auto"/>
            <w:bottom w:val="none" w:sz="0" w:space="0" w:color="auto"/>
            <w:right w:val="none" w:sz="0" w:space="0" w:color="auto"/>
          </w:divBdr>
          <w:divsChild>
            <w:div w:id="509610436">
              <w:marLeft w:val="0"/>
              <w:marRight w:val="0"/>
              <w:marTop w:val="0"/>
              <w:marBottom w:val="0"/>
              <w:divBdr>
                <w:top w:val="none" w:sz="0" w:space="0" w:color="auto"/>
                <w:left w:val="none" w:sz="0" w:space="0" w:color="auto"/>
                <w:bottom w:val="none" w:sz="0" w:space="0" w:color="auto"/>
                <w:right w:val="none" w:sz="0" w:space="0" w:color="auto"/>
              </w:divBdr>
              <w:divsChild>
                <w:div w:id="900092297">
                  <w:marLeft w:val="0"/>
                  <w:marRight w:val="201"/>
                  <w:marTop w:val="0"/>
                  <w:marBottom w:val="0"/>
                  <w:divBdr>
                    <w:top w:val="none" w:sz="0" w:space="0" w:color="auto"/>
                    <w:left w:val="none" w:sz="0" w:space="0" w:color="auto"/>
                    <w:bottom w:val="none" w:sz="0" w:space="0" w:color="auto"/>
                    <w:right w:val="none" w:sz="0" w:space="0" w:color="auto"/>
                  </w:divBdr>
                </w:div>
              </w:divsChild>
            </w:div>
          </w:divsChild>
        </w:div>
      </w:divsChild>
    </w:div>
    <w:div w:id="810096915">
      <w:bodyDiv w:val="1"/>
      <w:marLeft w:val="0"/>
      <w:marRight w:val="0"/>
      <w:marTop w:val="0"/>
      <w:marBottom w:val="0"/>
      <w:divBdr>
        <w:top w:val="none" w:sz="0" w:space="0" w:color="auto"/>
        <w:left w:val="none" w:sz="0" w:space="0" w:color="auto"/>
        <w:bottom w:val="none" w:sz="0" w:space="0" w:color="auto"/>
        <w:right w:val="none" w:sz="0" w:space="0" w:color="auto"/>
      </w:divBdr>
      <w:divsChild>
        <w:div w:id="1785148911">
          <w:marLeft w:val="0"/>
          <w:marRight w:val="0"/>
          <w:marTop w:val="0"/>
          <w:marBottom w:val="0"/>
          <w:divBdr>
            <w:top w:val="none" w:sz="0" w:space="0" w:color="auto"/>
            <w:left w:val="none" w:sz="0" w:space="0" w:color="auto"/>
            <w:bottom w:val="none" w:sz="0" w:space="0" w:color="auto"/>
            <w:right w:val="none" w:sz="0" w:space="0" w:color="auto"/>
          </w:divBdr>
          <w:divsChild>
            <w:div w:id="74136893">
              <w:marLeft w:val="0"/>
              <w:marRight w:val="0"/>
              <w:marTop w:val="0"/>
              <w:marBottom w:val="0"/>
              <w:divBdr>
                <w:top w:val="none" w:sz="0" w:space="0" w:color="auto"/>
                <w:left w:val="none" w:sz="0" w:space="0" w:color="auto"/>
                <w:bottom w:val="none" w:sz="0" w:space="0" w:color="auto"/>
                <w:right w:val="none" w:sz="0" w:space="0" w:color="auto"/>
              </w:divBdr>
              <w:divsChild>
                <w:div w:id="541868093">
                  <w:marLeft w:val="0"/>
                  <w:marRight w:val="201"/>
                  <w:marTop w:val="0"/>
                  <w:marBottom w:val="0"/>
                  <w:divBdr>
                    <w:top w:val="none" w:sz="0" w:space="0" w:color="auto"/>
                    <w:left w:val="none" w:sz="0" w:space="0" w:color="auto"/>
                    <w:bottom w:val="none" w:sz="0" w:space="0" w:color="auto"/>
                    <w:right w:val="none" w:sz="0" w:space="0" w:color="auto"/>
                  </w:divBdr>
                  <w:divsChild>
                    <w:div w:id="877932123">
                      <w:marLeft w:val="0"/>
                      <w:marRight w:val="0"/>
                      <w:marTop w:val="0"/>
                      <w:marBottom w:val="0"/>
                      <w:divBdr>
                        <w:top w:val="none" w:sz="0" w:space="0" w:color="auto"/>
                        <w:left w:val="none" w:sz="0" w:space="0" w:color="auto"/>
                        <w:bottom w:val="none" w:sz="0" w:space="0" w:color="auto"/>
                        <w:right w:val="none" w:sz="0" w:space="0" w:color="auto"/>
                      </w:divBdr>
                    </w:div>
                    <w:div w:id="1630089785">
                      <w:marLeft w:val="0"/>
                      <w:marRight w:val="0"/>
                      <w:marTop w:val="0"/>
                      <w:marBottom w:val="0"/>
                      <w:divBdr>
                        <w:top w:val="none" w:sz="0" w:space="0" w:color="auto"/>
                        <w:left w:val="none" w:sz="0" w:space="0" w:color="auto"/>
                        <w:bottom w:val="none" w:sz="0" w:space="0" w:color="auto"/>
                        <w:right w:val="none" w:sz="0" w:space="0" w:color="auto"/>
                      </w:divBdr>
                    </w:div>
                    <w:div w:id="1511291219">
                      <w:marLeft w:val="0"/>
                      <w:marRight w:val="0"/>
                      <w:marTop w:val="0"/>
                      <w:marBottom w:val="0"/>
                      <w:divBdr>
                        <w:top w:val="none" w:sz="0" w:space="0" w:color="auto"/>
                        <w:left w:val="none" w:sz="0" w:space="0" w:color="auto"/>
                        <w:bottom w:val="none" w:sz="0" w:space="0" w:color="auto"/>
                        <w:right w:val="none" w:sz="0" w:space="0" w:color="auto"/>
                      </w:divBdr>
                    </w:div>
                    <w:div w:id="330524175">
                      <w:marLeft w:val="0"/>
                      <w:marRight w:val="0"/>
                      <w:marTop w:val="0"/>
                      <w:marBottom w:val="0"/>
                      <w:divBdr>
                        <w:top w:val="none" w:sz="0" w:space="0" w:color="auto"/>
                        <w:left w:val="none" w:sz="0" w:space="0" w:color="auto"/>
                        <w:bottom w:val="none" w:sz="0" w:space="0" w:color="auto"/>
                        <w:right w:val="none" w:sz="0" w:space="0" w:color="auto"/>
                      </w:divBdr>
                    </w:div>
                    <w:div w:id="1853882477">
                      <w:marLeft w:val="0"/>
                      <w:marRight w:val="0"/>
                      <w:marTop w:val="0"/>
                      <w:marBottom w:val="0"/>
                      <w:divBdr>
                        <w:top w:val="none" w:sz="0" w:space="0" w:color="auto"/>
                        <w:left w:val="none" w:sz="0" w:space="0" w:color="auto"/>
                        <w:bottom w:val="none" w:sz="0" w:space="0" w:color="auto"/>
                        <w:right w:val="none" w:sz="0" w:space="0" w:color="auto"/>
                      </w:divBdr>
                    </w:div>
                    <w:div w:id="152968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164216">
      <w:bodyDiv w:val="1"/>
      <w:marLeft w:val="0"/>
      <w:marRight w:val="0"/>
      <w:marTop w:val="0"/>
      <w:marBottom w:val="0"/>
      <w:divBdr>
        <w:top w:val="none" w:sz="0" w:space="0" w:color="auto"/>
        <w:left w:val="none" w:sz="0" w:space="0" w:color="auto"/>
        <w:bottom w:val="none" w:sz="0" w:space="0" w:color="auto"/>
        <w:right w:val="none" w:sz="0" w:space="0" w:color="auto"/>
      </w:divBdr>
      <w:divsChild>
        <w:div w:id="1932424979">
          <w:marLeft w:val="0"/>
          <w:marRight w:val="0"/>
          <w:marTop w:val="0"/>
          <w:marBottom w:val="0"/>
          <w:divBdr>
            <w:top w:val="none" w:sz="0" w:space="0" w:color="auto"/>
            <w:left w:val="none" w:sz="0" w:space="0" w:color="auto"/>
            <w:bottom w:val="none" w:sz="0" w:space="0" w:color="auto"/>
            <w:right w:val="none" w:sz="0" w:space="0" w:color="auto"/>
          </w:divBdr>
          <w:divsChild>
            <w:div w:id="1948463577">
              <w:marLeft w:val="0"/>
              <w:marRight w:val="0"/>
              <w:marTop w:val="0"/>
              <w:marBottom w:val="0"/>
              <w:divBdr>
                <w:top w:val="none" w:sz="0" w:space="0" w:color="auto"/>
                <w:left w:val="none" w:sz="0" w:space="0" w:color="auto"/>
                <w:bottom w:val="none" w:sz="0" w:space="0" w:color="auto"/>
                <w:right w:val="none" w:sz="0" w:space="0" w:color="auto"/>
              </w:divBdr>
              <w:divsChild>
                <w:div w:id="1361391936">
                  <w:marLeft w:val="0"/>
                  <w:marRight w:val="201"/>
                  <w:marTop w:val="0"/>
                  <w:marBottom w:val="0"/>
                  <w:divBdr>
                    <w:top w:val="none" w:sz="0" w:space="0" w:color="auto"/>
                    <w:left w:val="none" w:sz="0" w:space="0" w:color="auto"/>
                    <w:bottom w:val="none" w:sz="0" w:space="0" w:color="auto"/>
                    <w:right w:val="none" w:sz="0" w:space="0" w:color="auto"/>
                  </w:divBdr>
                  <w:divsChild>
                    <w:div w:id="449083428">
                      <w:marLeft w:val="0"/>
                      <w:marRight w:val="0"/>
                      <w:marTop w:val="0"/>
                      <w:marBottom w:val="0"/>
                      <w:divBdr>
                        <w:top w:val="none" w:sz="0" w:space="0" w:color="auto"/>
                        <w:left w:val="none" w:sz="0" w:space="0" w:color="auto"/>
                        <w:bottom w:val="none" w:sz="0" w:space="0" w:color="auto"/>
                        <w:right w:val="none" w:sz="0" w:space="0" w:color="auto"/>
                      </w:divBdr>
                    </w:div>
                    <w:div w:id="180171277">
                      <w:marLeft w:val="0"/>
                      <w:marRight w:val="0"/>
                      <w:marTop w:val="0"/>
                      <w:marBottom w:val="0"/>
                      <w:divBdr>
                        <w:top w:val="none" w:sz="0" w:space="0" w:color="auto"/>
                        <w:left w:val="none" w:sz="0" w:space="0" w:color="auto"/>
                        <w:bottom w:val="none" w:sz="0" w:space="0" w:color="auto"/>
                        <w:right w:val="none" w:sz="0" w:space="0" w:color="auto"/>
                      </w:divBdr>
                    </w:div>
                    <w:div w:id="1586495977">
                      <w:marLeft w:val="0"/>
                      <w:marRight w:val="0"/>
                      <w:marTop w:val="0"/>
                      <w:marBottom w:val="0"/>
                      <w:divBdr>
                        <w:top w:val="none" w:sz="0" w:space="0" w:color="auto"/>
                        <w:left w:val="none" w:sz="0" w:space="0" w:color="auto"/>
                        <w:bottom w:val="none" w:sz="0" w:space="0" w:color="auto"/>
                        <w:right w:val="none" w:sz="0" w:space="0" w:color="auto"/>
                      </w:divBdr>
                    </w:div>
                    <w:div w:id="1668632715">
                      <w:marLeft w:val="0"/>
                      <w:marRight w:val="0"/>
                      <w:marTop w:val="0"/>
                      <w:marBottom w:val="0"/>
                      <w:divBdr>
                        <w:top w:val="none" w:sz="0" w:space="0" w:color="auto"/>
                        <w:left w:val="none" w:sz="0" w:space="0" w:color="auto"/>
                        <w:bottom w:val="none" w:sz="0" w:space="0" w:color="auto"/>
                        <w:right w:val="none" w:sz="0" w:space="0" w:color="auto"/>
                      </w:divBdr>
                    </w:div>
                    <w:div w:id="1150634539">
                      <w:marLeft w:val="0"/>
                      <w:marRight w:val="0"/>
                      <w:marTop w:val="0"/>
                      <w:marBottom w:val="0"/>
                      <w:divBdr>
                        <w:top w:val="none" w:sz="0" w:space="0" w:color="auto"/>
                        <w:left w:val="none" w:sz="0" w:space="0" w:color="auto"/>
                        <w:bottom w:val="none" w:sz="0" w:space="0" w:color="auto"/>
                        <w:right w:val="none" w:sz="0" w:space="0" w:color="auto"/>
                      </w:divBdr>
                    </w:div>
                    <w:div w:id="547106255">
                      <w:marLeft w:val="0"/>
                      <w:marRight w:val="0"/>
                      <w:marTop w:val="0"/>
                      <w:marBottom w:val="0"/>
                      <w:divBdr>
                        <w:top w:val="none" w:sz="0" w:space="0" w:color="auto"/>
                        <w:left w:val="none" w:sz="0" w:space="0" w:color="auto"/>
                        <w:bottom w:val="none" w:sz="0" w:space="0" w:color="auto"/>
                        <w:right w:val="none" w:sz="0" w:space="0" w:color="auto"/>
                      </w:divBdr>
                    </w:div>
                    <w:div w:id="2048413422">
                      <w:marLeft w:val="0"/>
                      <w:marRight w:val="0"/>
                      <w:marTop w:val="0"/>
                      <w:marBottom w:val="0"/>
                      <w:divBdr>
                        <w:top w:val="none" w:sz="0" w:space="0" w:color="auto"/>
                        <w:left w:val="none" w:sz="0" w:space="0" w:color="auto"/>
                        <w:bottom w:val="none" w:sz="0" w:space="0" w:color="auto"/>
                        <w:right w:val="none" w:sz="0" w:space="0" w:color="auto"/>
                      </w:divBdr>
                    </w:div>
                    <w:div w:id="111818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610807">
      <w:bodyDiv w:val="1"/>
      <w:marLeft w:val="0"/>
      <w:marRight w:val="0"/>
      <w:marTop w:val="0"/>
      <w:marBottom w:val="0"/>
      <w:divBdr>
        <w:top w:val="none" w:sz="0" w:space="0" w:color="auto"/>
        <w:left w:val="none" w:sz="0" w:space="0" w:color="auto"/>
        <w:bottom w:val="none" w:sz="0" w:space="0" w:color="auto"/>
        <w:right w:val="none" w:sz="0" w:space="0" w:color="auto"/>
      </w:divBdr>
      <w:divsChild>
        <w:div w:id="665942296">
          <w:marLeft w:val="0"/>
          <w:marRight w:val="0"/>
          <w:marTop w:val="0"/>
          <w:marBottom w:val="0"/>
          <w:divBdr>
            <w:top w:val="none" w:sz="0" w:space="0" w:color="auto"/>
            <w:left w:val="none" w:sz="0" w:space="0" w:color="auto"/>
            <w:bottom w:val="none" w:sz="0" w:space="0" w:color="auto"/>
            <w:right w:val="none" w:sz="0" w:space="0" w:color="auto"/>
          </w:divBdr>
          <w:divsChild>
            <w:div w:id="302857892">
              <w:marLeft w:val="0"/>
              <w:marRight w:val="0"/>
              <w:marTop w:val="0"/>
              <w:marBottom w:val="0"/>
              <w:divBdr>
                <w:top w:val="none" w:sz="0" w:space="0" w:color="auto"/>
                <w:left w:val="none" w:sz="0" w:space="0" w:color="auto"/>
                <w:bottom w:val="none" w:sz="0" w:space="0" w:color="auto"/>
                <w:right w:val="none" w:sz="0" w:space="0" w:color="auto"/>
              </w:divBdr>
              <w:divsChild>
                <w:div w:id="324018048">
                  <w:marLeft w:val="0"/>
                  <w:marRight w:val="201"/>
                  <w:marTop w:val="0"/>
                  <w:marBottom w:val="0"/>
                  <w:divBdr>
                    <w:top w:val="none" w:sz="0" w:space="0" w:color="auto"/>
                    <w:left w:val="none" w:sz="0" w:space="0" w:color="auto"/>
                    <w:bottom w:val="none" w:sz="0" w:space="0" w:color="auto"/>
                    <w:right w:val="none" w:sz="0" w:space="0" w:color="auto"/>
                  </w:divBdr>
                </w:div>
              </w:divsChild>
            </w:div>
          </w:divsChild>
        </w:div>
      </w:divsChild>
    </w:div>
    <w:div w:id="2071805958">
      <w:bodyDiv w:val="1"/>
      <w:marLeft w:val="0"/>
      <w:marRight w:val="0"/>
      <w:marTop w:val="0"/>
      <w:marBottom w:val="0"/>
      <w:divBdr>
        <w:top w:val="none" w:sz="0" w:space="0" w:color="auto"/>
        <w:left w:val="none" w:sz="0" w:space="0" w:color="auto"/>
        <w:bottom w:val="none" w:sz="0" w:space="0" w:color="auto"/>
        <w:right w:val="none" w:sz="0" w:space="0" w:color="auto"/>
      </w:divBdr>
      <w:divsChild>
        <w:div w:id="591622442">
          <w:marLeft w:val="0"/>
          <w:marRight w:val="0"/>
          <w:marTop w:val="0"/>
          <w:marBottom w:val="0"/>
          <w:divBdr>
            <w:top w:val="none" w:sz="0" w:space="0" w:color="auto"/>
            <w:left w:val="none" w:sz="0" w:space="0" w:color="auto"/>
            <w:bottom w:val="none" w:sz="0" w:space="0" w:color="auto"/>
            <w:right w:val="none" w:sz="0" w:space="0" w:color="auto"/>
          </w:divBdr>
          <w:divsChild>
            <w:div w:id="1824661981">
              <w:marLeft w:val="0"/>
              <w:marRight w:val="0"/>
              <w:marTop w:val="0"/>
              <w:marBottom w:val="0"/>
              <w:divBdr>
                <w:top w:val="none" w:sz="0" w:space="0" w:color="auto"/>
                <w:left w:val="none" w:sz="0" w:space="0" w:color="auto"/>
                <w:bottom w:val="none" w:sz="0" w:space="0" w:color="auto"/>
                <w:right w:val="none" w:sz="0" w:space="0" w:color="auto"/>
              </w:divBdr>
              <w:divsChild>
                <w:div w:id="1835993221">
                  <w:marLeft w:val="0"/>
                  <w:marRight w:val="201"/>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874</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 Krásková</dc:creator>
  <cp:lastModifiedBy>Pavla Krásková</cp:lastModifiedBy>
  <cp:revision>2</cp:revision>
  <dcterms:created xsi:type="dcterms:W3CDTF">2015-11-19T12:23:00Z</dcterms:created>
  <dcterms:modified xsi:type="dcterms:W3CDTF">2015-11-19T12:23:00Z</dcterms:modified>
</cp:coreProperties>
</file>