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58" w:rsidRDefault="000E5858" w:rsidP="000E5858">
      <w:pPr>
        <w:shd w:val="clear" w:color="auto" w:fill="FFFFFF"/>
        <w:spacing w:before="167" w:after="8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29"/>
          <w:lang w:eastAsia="cs-CZ"/>
        </w:rPr>
      </w:pPr>
      <w:r w:rsidRPr="000E5858">
        <w:rPr>
          <w:rFonts w:ascii="Arial" w:eastAsia="Times New Roman" w:hAnsi="Arial" w:cs="Arial"/>
          <w:b/>
          <w:bCs/>
          <w:color w:val="000000"/>
          <w:kern w:val="36"/>
          <w:sz w:val="36"/>
          <w:szCs w:val="29"/>
          <w:lang w:eastAsia="cs-CZ"/>
        </w:rPr>
        <w:t xml:space="preserve">Atmosférické poruchy 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29"/>
          <w:lang w:eastAsia="cs-CZ"/>
        </w:rPr>
        <w:t>–</w:t>
      </w:r>
      <w:r w:rsidRPr="000E5858">
        <w:rPr>
          <w:rFonts w:ascii="Arial" w:eastAsia="Times New Roman" w:hAnsi="Arial" w:cs="Arial"/>
          <w:b/>
          <w:bCs/>
          <w:color w:val="000000"/>
          <w:kern w:val="36"/>
          <w:sz w:val="36"/>
          <w:szCs w:val="29"/>
          <w:lang w:eastAsia="cs-CZ"/>
        </w:rPr>
        <w:t xml:space="preserve"> Úvod</w:t>
      </w:r>
    </w:p>
    <w:p w:rsidR="000E5858" w:rsidRPr="000E5858" w:rsidRDefault="000E5858" w:rsidP="000E5858">
      <w:pPr>
        <w:shd w:val="clear" w:color="auto" w:fill="FFFFFF"/>
        <w:spacing w:before="167" w:after="8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29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081"/>
      </w:tblGrid>
      <w:tr w:rsidR="000E5858" w:rsidRPr="000E5858" w:rsidTr="000E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858" w:rsidRPr="000E5858" w:rsidRDefault="000E5858" w:rsidP="000E58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5858" w:rsidRPr="000E5858" w:rsidRDefault="000E5858" w:rsidP="000E58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cs-CZ"/>
              </w:rPr>
            </w:pPr>
            <w:r w:rsidRPr="000E5858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cs-CZ"/>
              </w:rPr>
              <w:t xml:space="preserve">Některé prvky počasí mohou ohrozit životy, zdraví a majetek obyvatelstva. </w:t>
            </w:r>
            <w:r w:rsidRPr="000E5858">
              <w:rPr>
                <w:rFonts w:ascii="Arial" w:eastAsia="Times New Roman" w:hAnsi="Arial" w:cs="Arial"/>
                <w:color w:val="000000"/>
                <w:sz w:val="24"/>
                <w:szCs w:val="18"/>
                <w:lang w:eastAsia="cs-CZ"/>
              </w:rPr>
              <w:t>Patří sem zejména bouře a silný vítr - nejčastěji v podobě vichřice, orkánu, větrné smrště, v podobě tornáda a tropických cyklonů. Ohrozit nás však mohou i jiné prvky počasí, jako např. sucho, extrémní chlad či vedro, přílišné dešťové či sněhové srážky.</w:t>
            </w:r>
          </w:p>
          <w:p w:rsidR="000E5858" w:rsidRPr="000E5858" w:rsidRDefault="000E5858" w:rsidP="000E58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cs-CZ"/>
              </w:rPr>
            </w:pPr>
            <w:r w:rsidRPr="000E5858">
              <w:rPr>
                <w:rFonts w:ascii="Arial" w:eastAsia="Times New Roman" w:hAnsi="Arial" w:cs="Arial"/>
                <w:color w:val="000000"/>
                <w:sz w:val="24"/>
                <w:szCs w:val="18"/>
                <w:lang w:eastAsia="cs-CZ"/>
              </w:rPr>
              <w:t>Dopady  atmosférických poruch:</w:t>
            </w:r>
          </w:p>
          <w:p w:rsidR="000E5858" w:rsidRPr="000E5858" w:rsidRDefault="000E5858" w:rsidP="000E58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cs-CZ"/>
              </w:rPr>
            </w:pPr>
            <w:r w:rsidRPr="000E5858">
              <w:rPr>
                <w:rFonts w:ascii="Arial" w:eastAsia="Times New Roman" w:hAnsi="Arial" w:cs="Arial"/>
                <w:color w:val="000000"/>
                <w:sz w:val="24"/>
                <w:szCs w:val="18"/>
                <w:lang w:eastAsia="cs-CZ"/>
              </w:rPr>
              <w:t>ohrožení životů a zdraví obyvatelstva,</w:t>
            </w:r>
          </w:p>
          <w:p w:rsidR="000E5858" w:rsidRPr="000E5858" w:rsidRDefault="000E5858" w:rsidP="000E58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cs-CZ"/>
              </w:rPr>
            </w:pPr>
            <w:r w:rsidRPr="000E5858">
              <w:rPr>
                <w:rFonts w:ascii="Arial" w:eastAsia="Times New Roman" w:hAnsi="Arial" w:cs="Arial"/>
                <w:color w:val="000000"/>
                <w:sz w:val="24"/>
                <w:szCs w:val="18"/>
                <w:lang w:eastAsia="cs-CZ"/>
              </w:rPr>
              <w:t>dopady na životní prostředí, vyvrácené stromy, polomy,</w:t>
            </w:r>
          </w:p>
          <w:p w:rsidR="000E5858" w:rsidRPr="000E5858" w:rsidRDefault="000E5858" w:rsidP="000E58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cs-CZ"/>
              </w:rPr>
            </w:pPr>
            <w:r w:rsidRPr="000E5858">
              <w:rPr>
                <w:rFonts w:ascii="Arial" w:eastAsia="Times New Roman" w:hAnsi="Arial" w:cs="Arial"/>
                <w:color w:val="000000"/>
                <w:sz w:val="24"/>
                <w:szCs w:val="18"/>
                <w:lang w:eastAsia="cs-CZ"/>
              </w:rPr>
              <w:t>poškozené budovy, stavby,</w:t>
            </w:r>
          </w:p>
          <w:p w:rsidR="000E5858" w:rsidRPr="000E5858" w:rsidRDefault="000E5858" w:rsidP="000E58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cs-CZ"/>
              </w:rPr>
            </w:pPr>
            <w:r w:rsidRPr="000E5858">
              <w:rPr>
                <w:rFonts w:ascii="Arial" w:eastAsia="Times New Roman" w:hAnsi="Arial" w:cs="Arial"/>
                <w:color w:val="000000"/>
                <w:sz w:val="24"/>
                <w:szCs w:val="18"/>
                <w:lang w:eastAsia="cs-CZ"/>
              </w:rPr>
              <w:t>vyřazené elektrické a telefonní linky,</w:t>
            </w:r>
          </w:p>
          <w:p w:rsidR="000E5858" w:rsidRPr="000E5858" w:rsidRDefault="000E5858" w:rsidP="000E58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cs-CZ"/>
              </w:rPr>
            </w:pPr>
            <w:r w:rsidRPr="000E5858">
              <w:rPr>
                <w:rFonts w:ascii="Arial" w:eastAsia="Times New Roman" w:hAnsi="Arial" w:cs="Arial"/>
                <w:color w:val="000000"/>
                <w:sz w:val="24"/>
                <w:szCs w:val="18"/>
                <w:lang w:eastAsia="cs-CZ"/>
              </w:rPr>
              <w:t>narušená doprava,</w:t>
            </w:r>
          </w:p>
          <w:p w:rsidR="000E5858" w:rsidRPr="000E5858" w:rsidRDefault="000E5858" w:rsidP="000E58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cs-CZ"/>
              </w:rPr>
            </w:pPr>
            <w:r w:rsidRPr="000E5858">
              <w:rPr>
                <w:rFonts w:ascii="Arial" w:eastAsia="Times New Roman" w:hAnsi="Arial" w:cs="Arial"/>
                <w:color w:val="000000"/>
                <w:sz w:val="24"/>
                <w:szCs w:val="18"/>
                <w:lang w:eastAsia="cs-CZ"/>
              </w:rPr>
              <w:t>další dopady.</w:t>
            </w:r>
          </w:p>
          <w:p w:rsidR="000E5858" w:rsidRPr="000E5858" w:rsidRDefault="000E5858" w:rsidP="000E58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cs-CZ"/>
              </w:rPr>
            </w:pPr>
            <w:r w:rsidRPr="000E5858">
              <w:rPr>
                <w:rFonts w:ascii="Arial" w:eastAsia="Times New Roman" w:hAnsi="Arial" w:cs="Arial"/>
                <w:color w:val="000000"/>
                <w:sz w:val="24"/>
                <w:szCs w:val="18"/>
                <w:lang w:eastAsia="cs-CZ"/>
              </w:rPr>
              <w:t xml:space="preserve">Velmi důležité je, abychom znali rizika jednotlivých projevů atmosférických poruch a v rámci možností se jim vyvarovali, případně se na ně připravili! </w:t>
            </w:r>
          </w:p>
        </w:tc>
      </w:tr>
    </w:tbl>
    <w:p w:rsidR="004669CB" w:rsidRPr="000E5858" w:rsidRDefault="004669CB" w:rsidP="000E5858">
      <w:pPr>
        <w:rPr>
          <w:sz w:val="32"/>
        </w:rPr>
      </w:pPr>
    </w:p>
    <w:sectPr w:rsidR="004669CB" w:rsidRPr="000E5858" w:rsidSect="0046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723B"/>
    <w:multiLevelType w:val="multilevel"/>
    <w:tmpl w:val="4CB4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E5858"/>
    <w:rsid w:val="000E5858"/>
    <w:rsid w:val="0046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9CB"/>
  </w:style>
  <w:style w:type="paragraph" w:styleId="Nadpis1">
    <w:name w:val="heading 1"/>
    <w:basedOn w:val="Normln"/>
    <w:link w:val="Nadpis1Char"/>
    <w:uiPriority w:val="9"/>
    <w:qFormat/>
    <w:rsid w:val="000E5858"/>
    <w:pPr>
      <w:spacing w:before="167" w:after="84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5858"/>
    <w:rPr>
      <w:rFonts w:ascii="Times New Roman" w:eastAsia="Times New Roman" w:hAnsi="Times New Roman" w:cs="Times New Roman"/>
      <w:b/>
      <w:bCs/>
      <w:kern w:val="36"/>
      <w:sz w:val="38"/>
      <w:szCs w:val="38"/>
      <w:lang w:eastAsia="cs-CZ"/>
    </w:rPr>
  </w:style>
  <w:style w:type="paragraph" w:styleId="Normlnweb">
    <w:name w:val="Normal (Web)"/>
    <w:basedOn w:val="Normln"/>
    <w:uiPriority w:val="99"/>
    <w:unhideWhenUsed/>
    <w:rsid w:val="000E585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585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809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628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Krásková</dc:creator>
  <cp:lastModifiedBy>Pavla Krásková</cp:lastModifiedBy>
  <cp:revision>1</cp:revision>
  <dcterms:created xsi:type="dcterms:W3CDTF">2015-11-19T12:17:00Z</dcterms:created>
  <dcterms:modified xsi:type="dcterms:W3CDTF">2015-11-19T12:18:00Z</dcterms:modified>
</cp:coreProperties>
</file>