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E92" w:rsidRPr="0046355F" w:rsidRDefault="00744E92" w:rsidP="0046355F">
      <w:pPr>
        <w:shd w:val="clear" w:color="auto" w:fill="FFFFFF"/>
        <w:spacing w:before="150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</w:pPr>
      <w:r w:rsidRPr="0046355F"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  <w:t>Obecná pravidla a zásady chování při vzniku mimořádné události</w:t>
      </w:r>
    </w:p>
    <w:p w:rsidR="00744E92" w:rsidRPr="00BF2BD7" w:rsidRDefault="00744E92" w:rsidP="00744E92">
      <w:pPr>
        <w:pStyle w:val="Odstavecseseznamem"/>
        <w:shd w:val="clear" w:color="auto" w:fill="FFFFFF"/>
        <w:spacing w:before="150" w:after="75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081"/>
      </w:tblGrid>
      <w:tr w:rsidR="00744E92" w:rsidRPr="0089674A" w:rsidTr="00CA664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44E92" w:rsidRPr="0089674A" w:rsidRDefault="00744E92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44E92" w:rsidRDefault="00744E92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USLYŠÍTE-LI VAROVNÝ SIGNÁL SIRÉNY - UKRYJTE SE V NEJBLIŽŠÍ BUDOVĚ</w:t>
            </w:r>
            <w:r w:rsidRPr="008967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8967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(nejedná-li se zjevně o povodeň nebo zemětřesení). Pokud zaslechnete sirénu při jízdě autem, zastavte a vyhledejte úkryt.</w:t>
            </w:r>
          </w:p>
          <w:p w:rsidR="0089674A" w:rsidRPr="0089674A" w:rsidRDefault="00744E92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JEDNEJTE V KLIDU, S ROZVAHOU A BEZ PANIKY</w:t>
            </w:r>
          </w:p>
        </w:tc>
      </w:tr>
    </w:tbl>
    <w:p w:rsidR="00744E92" w:rsidRPr="0089674A" w:rsidRDefault="00744E92" w:rsidP="00744E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9"/>
        <w:gridCol w:w="3833"/>
      </w:tblGrid>
      <w:tr w:rsidR="00744E92" w:rsidRPr="0089674A" w:rsidTr="00CA664F">
        <w:trPr>
          <w:tblCellSpacing w:w="15" w:type="dxa"/>
          <w:jc w:val="center"/>
        </w:trPr>
        <w:tc>
          <w:tcPr>
            <w:tcW w:w="5232" w:type="dxa"/>
            <w:vAlign w:val="center"/>
            <w:hideMark/>
          </w:tcPr>
          <w:p w:rsidR="00744E92" w:rsidRPr="0089674A" w:rsidRDefault="00744E92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RESPEKTUJTE</w:t>
            </w: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a snažte se získávat informace z oficiálních zdrojů </w:t>
            </w: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br/>
              <w:t>(rozhlas, televize, místní rozhlas, vyhláška obecního úřadu, pokyny zaměstnavatele apod.).</w:t>
            </w:r>
          </w:p>
          <w:p w:rsidR="0089674A" w:rsidRPr="0089674A" w:rsidRDefault="00744E92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NEROZŠIŘUJTE</w:t>
            </w: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poplašné a neověřené zprávy.</w:t>
            </w:r>
          </w:p>
        </w:tc>
        <w:tc>
          <w:tcPr>
            <w:tcW w:w="3750" w:type="dxa"/>
            <w:vAlign w:val="center"/>
            <w:hideMark/>
          </w:tcPr>
          <w:p w:rsidR="00744E92" w:rsidRPr="0089674A" w:rsidRDefault="00744E92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44E92" w:rsidRPr="0089674A" w:rsidRDefault="00744E92" w:rsidP="00744E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081"/>
      </w:tblGrid>
      <w:tr w:rsidR="00744E92" w:rsidRPr="0089674A" w:rsidTr="00CA664F">
        <w:trPr>
          <w:tblCellSpacing w:w="15" w:type="dxa"/>
          <w:jc w:val="center"/>
        </w:trPr>
        <w:tc>
          <w:tcPr>
            <w:tcW w:w="20" w:type="pct"/>
            <w:vAlign w:val="center"/>
            <w:hideMark/>
          </w:tcPr>
          <w:p w:rsidR="00744E92" w:rsidRPr="0089674A" w:rsidRDefault="00744E92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31" w:type="pct"/>
            <w:vAlign w:val="center"/>
            <w:hideMark/>
          </w:tcPr>
          <w:p w:rsidR="00744E92" w:rsidRPr="0089674A" w:rsidRDefault="00744E92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NEPODCEŇUJTE</w:t>
            </w: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vzniklou situaci. </w:t>
            </w:r>
          </w:p>
          <w:p w:rsidR="0089674A" w:rsidRPr="0089674A" w:rsidRDefault="00744E92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VARUJTE</w:t>
            </w: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ostatní ohrožené osoby ve svém nejbližším okolí, nezapomeňte na neslyšící osoby.</w:t>
            </w:r>
          </w:p>
        </w:tc>
      </w:tr>
    </w:tbl>
    <w:p w:rsidR="00744E92" w:rsidRPr="0089674A" w:rsidRDefault="00744E92" w:rsidP="00744E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0"/>
        <w:gridCol w:w="4242"/>
      </w:tblGrid>
      <w:tr w:rsidR="00744E92" w:rsidRPr="0089674A" w:rsidTr="00CA664F">
        <w:trPr>
          <w:tblCellSpacing w:w="15" w:type="dxa"/>
          <w:jc w:val="center"/>
        </w:trPr>
        <w:tc>
          <w:tcPr>
            <w:tcW w:w="4827" w:type="dxa"/>
            <w:vAlign w:val="center"/>
            <w:hideMark/>
          </w:tcPr>
          <w:p w:rsidR="00744E92" w:rsidRPr="0089674A" w:rsidRDefault="00744E92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NETELEFONUJTE</w:t>
            </w: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zbytečně - telefonní síť je v situacích ohrožení přetížena a potřebují ji záchranáři. </w:t>
            </w:r>
          </w:p>
          <w:p w:rsidR="0089674A" w:rsidRPr="0089674A" w:rsidRDefault="00744E92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POMÁHEJTE</w:t>
            </w: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sousedům, zejména starým, nemocným a nemohoucím lidem. </w:t>
            </w:r>
          </w:p>
        </w:tc>
        <w:tc>
          <w:tcPr>
            <w:tcW w:w="4155" w:type="dxa"/>
            <w:vAlign w:val="center"/>
            <w:hideMark/>
          </w:tcPr>
          <w:p w:rsidR="00744E92" w:rsidRPr="0089674A" w:rsidRDefault="00744E92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44E92" w:rsidRPr="0089674A" w:rsidRDefault="00744E92" w:rsidP="00744E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991"/>
      </w:tblGrid>
      <w:tr w:rsidR="00744E92" w:rsidRPr="0089674A" w:rsidTr="00CA664F">
        <w:trPr>
          <w:tblCellSpacing w:w="15" w:type="dxa"/>
          <w:jc w:val="center"/>
        </w:trPr>
        <w:tc>
          <w:tcPr>
            <w:tcW w:w="36" w:type="dxa"/>
            <w:vAlign w:val="center"/>
            <w:hideMark/>
          </w:tcPr>
          <w:p w:rsidR="00744E92" w:rsidRPr="0089674A" w:rsidRDefault="00744E92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46" w:type="dxa"/>
            <w:vAlign w:val="center"/>
            <w:hideMark/>
          </w:tcPr>
          <w:p w:rsidR="00744E92" w:rsidRPr="0089674A" w:rsidRDefault="00744E92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UVĚDOMTE SI</w:t>
            </w: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, že největší hodnotu má lidský život a zdraví a až potom záchrana majetku. </w:t>
            </w:r>
          </w:p>
          <w:p w:rsidR="00744E92" w:rsidRPr="0089674A" w:rsidRDefault="00744E92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UPOSLECHNĚTE</w:t>
            </w: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pokynů pracovníků záchranných složek.</w:t>
            </w:r>
          </w:p>
          <w:p w:rsidR="00744E92" w:rsidRDefault="00744E92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NECHOĎTE PRO DĚTI DO ŠKOLEK A ŠKOL</w:t>
            </w: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, učitelé jsou také informováni a provádějí opatření na jejich ochranu. </w:t>
            </w:r>
          </w:p>
          <w:p w:rsidR="00744E92" w:rsidRDefault="00744E92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:rsidR="00744E92" w:rsidRDefault="00744E92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:rsidR="00744E92" w:rsidRDefault="00744E92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:rsidR="00744E92" w:rsidRDefault="00744E92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:rsidR="00744E92" w:rsidRDefault="00744E92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:rsidR="0089674A" w:rsidRPr="0089674A" w:rsidRDefault="0046355F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164E6A" w:rsidRPr="00744E92" w:rsidRDefault="00164E6A" w:rsidP="00744E92"/>
    <w:sectPr w:rsidR="00164E6A" w:rsidRPr="00744E92" w:rsidSect="00164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53F"/>
    <w:multiLevelType w:val="multilevel"/>
    <w:tmpl w:val="390E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04F5C"/>
    <w:multiLevelType w:val="multilevel"/>
    <w:tmpl w:val="99FA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E44CB"/>
    <w:multiLevelType w:val="multilevel"/>
    <w:tmpl w:val="C6DC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80EF6"/>
    <w:multiLevelType w:val="multilevel"/>
    <w:tmpl w:val="4E14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3A51E5"/>
    <w:multiLevelType w:val="multilevel"/>
    <w:tmpl w:val="08B0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31EDF"/>
    <w:multiLevelType w:val="multilevel"/>
    <w:tmpl w:val="0F96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247B75"/>
    <w:multiLevelType w:val="multilevel"/>
    <w:tmpl w:val="19E4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E90B78"/>
    <w:multiLevelType w:val="multilevel"/>
    <w:tmpl w:val="3D40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9623D9"/>
    <w:multiLevelType w:val="multilevel"/>
    <w:tmpl w:val="E110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BD5918"/>
    <w:multiLevelType w:val="multilevel"/>
    <w:tmpl w:val="85B2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277C4B"/>
    <w:multiLevelType w:val="multilevel"/>
    <w:tmpl w:val="45E0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45ED5"/>
    <w:multiLevelType w:val="multilevel"/>
    <w:tmpl w:val="B1FC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F40026"/>
    <w:multiLevelType w:val="hybridMultilevel"/>
    <w:tmpl w:val="F498EF76"/>
    <w:lvl w:ilvl="0" w:tplc="5636C83A">
      <w:start w:val="1"/>
      <w:numFmt w:val="decimal"/>
      <w:lvlText w:val="%1."/>
      <w:lvlJc w:val="left"/>
      <w:pPr>
        <w:ind w:left="1211" w:hanging="360"/>
      </w:pPr>
      <w:rPr>
        <w:b/>
        <w:sz w:val="36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7A60BB0"/>
    <w:multiLevelType w:val="multilevel"/>
    <w:tmpl w:val="3154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F7CAE"/>
    <w:multiLevelType w:val="multilevel"/>
    <w:tmpl w:val="CCDE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423465"/>
    <w:multiLevelType w:val="hybridMultilevel"/>
    <w:tmpl w:val="790EA420"/>
    <w:lvl w:ilvl="0" w:tplc="0405000B">
      <w:start w:val="1"/>
      <w:numFmt w:val="bullet"/>
      <w:lvlText w:val=""/>
      <w:lvlJc w:val="left"/>
      <w:pPr>
        <w:ind w:left="9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6">
    <w:nsid w:val="4BF40C8A"/>
    <w:multiLevelType w:val="multilevel"/>
    <w:tmpl w:val="5584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002B24"/>
    <w:multiLevelType w:val="hybridMultilevel"/>
    <w:tmpl w:val="A050A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6F6DCC"/>
    <w:multiLevelType w:val="multilevel"/>
    <w:tmpl w:val="EB8E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C81FBF"/>
    <w:multiLevelType w:val="multilevel"/>
    <w:tmpl w:val="2DAE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8F5F8D"/>
    <w:multiLevelType w:val="multilevel"/>
    <w:tmpl w:val="F42A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1900FA"/>
    <w:multiLevelType w:val="multilevel"/>
    <w:tmpl w:val="46E0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99244E"/>
    <w:multiLevelType w:val="multilevel"/>
    <w:tmpl w:val="FB78D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24440E"/>
    <w:multiLevelType w:val="multilevel"/>
    <w:tmpl w:val="1AFA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7D3A4A"/>
    <w:multiLevelType w:val="multilevel"/>
    <w:tmpl w:val="E68C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570003"/>
    <w:multiLevelType w:val="multilevel"/>
    <w:tmpl w:val="34AE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286629"/>
    <w:multiLevelType w:val="hybridMultilevel"/>
    <w:tmpl w:val="525AB3FA"/>
    <w:lvl w:ilvl="0" w:tplc="48B4A5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5"/>
  </w:num>
  <w:num w:numId="4">
    <w:abstractNumId w:val="22"/>
  </w:num>
  <w:num w:numId="5">
    <w:abstractNumId w:val="10"/>
  </w:num>
  <w:num w:numId="6">
    <w:abstractNumId w:val="3"/>
  </w:num>
  <w:num w:numId="7">
    <w:abstractNumId w:val="16"/>
  </w:num>
  <w:num w:numId="8">
    <w:abstractNumId w:val="0"/>
  </w:num>
  <w:num w:numId="9">
    <w:abstractNumId w:val="18"/>
  </w:num>
  <w:num w:numId="10">
    <w:abstractNumId w:val="19"/>
  </w:num>
  <w:num w:numId="11">
    <w:abstractNumId w:val="5"/>
  </w:num>
  <w:num w:numId="12">
    <w:abstractNumId w:val="2"/>
  </w:num>
  <w:num w:numId="13">
    <w:abstractNumId w:val="11"/>
  </w:num>
  <w:num w:numId="14">
    <w:abstractNumId w:val="20"/>
  </w:num>
  <w:num w:numId="15">
    <w:abstractNumId w:val="21"/>
  </w:num>
  <w:num w:numId="16">
    <w:abstractNumId w:val="23"/>
  </w:num>
  <w:num w:numId="17">
    <w:abstractNumId w:val="13"/>
  </w:num>
  <w:num w:numId="18">
    <w:abstractNumId w:val="4"/>
  </w:num>
  <w:num w:numId="19">
    <w:abstractNumId w:val="8"/>
  </w:num>
  <w:num w:numId="20">
    <w:abstractNumId w:val="6"/>
  </w:num>
  <w:num w:numId="21">
    <w:abstractNumId w:val="14"/>
  </w:num>
  <w:num w:numId="22">
    <w:abstractNumId w:val="9"/>
  </w:num>
  <w:num w:numId="23">
    <w:abstractNumId w:val="24"/>
  </w:num>
  <w:num w:numId="24">
    <w:abstractNumId w:val="12"/>
  </w:num>
  <w:num w:numId="25">
    <w:abstractNumId w:val="15"/>
  </w:num>
  <w:num w:numId="26">
    <w:abstractNumId w:val="17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90EE2"/>
    <w:rsid w:val="00164E6A"/>
    <w:rsid w:val="00390EE2"/>
    <w:rsid w:val="0046355F"/>
    <w:rsid w:val="00744E92"/>
    <w:rsid w:val="008844C6"/>
    <w:rsid w:val="008F6D1E"/>
    <w:rsid w:val="00C24846"/>
    <w:rsid w:val="00C3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E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0E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Krásková</dc:creator>
  <cp:lastModifiedBy>Pavla Krásková</cp:lastModifiedBy>
  <cp:revision>3</cp:revision>
  <dcterms:created xsi:type="dcterms:W3CDTF">2015-11-19T11:00:00Z</dcterms:created>
  <dcterms:modified xsi:type="dcterms:W3CDTF">2015-11-19T12:14:00Z</dcterms:modified>
</cp:coreProperties>
</file>